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51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5"/>
        <w:gridCol w:w="9127"/>
        <w:gridCol w:w="4026"/>
      </w:tblGrid>
      <w:tr w:rsidR="00F90F06" w:rsidTr="00061FC5">
        <w:trPr>
          <w:trHeight w:val="2271"/>
        </w:trPr>
        <w:tc>
          <w:tcPr>
            <w:tcW w:w="2015" w:type="dxa"/>
          </w:tcPr>
          <w:p w:rsidR="00F90F06" w:rsidRDefault="00F90F06" w:rsidP="00F90F06">
            <w:pPr>
              <w:ind w:right="-164"/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45C12D7" wp14:editId="1B4B919B">
                  <wp:extent cx="1131620" cy="1389413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20" cy="1389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3" w:type="dxa"/>
            <w:gridSpan w:val="2"/>
          </w:tcPr>
          <w:p w:rsidR="00F90F06" w:rsidRPr="00580C9F" w:rsidRDefault="00F90F06" w:rsidP="00F90F06">
            <w:pPr>
              <w:ind w:right="-164" w:firstLine="2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80C9F">
              <w:rPr>
                <w:rFonts w:ascii="Arial" w:hAnsi="Arial" w:cs="Arial"/>
                <w:b/>
                <w:sz w:val="36"/>
                <w:szCs w:val="36"/>
              </w:rPr>
              <w:t xml:space="preserve">ИРКУТСКИЙ </w:t>
            </w:r>
            <w:r w:rsidR="00C627CE">
              <w:rPr>
                <w:rFonts w:ascii="Arial" w:hAnsi="Arial" w:cs="Arial"/>
                <w:b/>
                <w:sz w:val="36"/>
                <w:szCs w:val="36"/>
              </w:rPr>
              <w:t xml:space="preserve">НАЦИОНАЛЬНЫЙ ИССЛЕДОВАТЕЛЬСВКИЙ </w:t>
            </w:r>
            <w:r w:rsidRPr="00580C9F">
              <w:rPr>
                <w:rFonts w:ascii="Arial" w:hAnsi="Arial" w:cs="Arial"/>
                <w:b/>
                <w:sz w:val="36"/>
                <w:szCs w:val="36"/>
              </w:rPr>
              <w:t>ТЕХНИЧЕСКИЙ УНИВЕРСИТЕТ</w:t>
            </w:r>
          </w:p>
          <w:p w:rsidR="00BB5307" w:rsidRPr="00580C9F" w:rsidRDefault="00F90F06" w:rsidP="00BB5307">
            <w:pPr>
              <w:spacing w:before="240" w:after="120"/>
              <w:ind w:right="-164" w:firstLine="23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580C9F">
              <w:rPr>
                <w:rFonts w:ascii="Arial" w:hAnsi="Arial" w:cs="Arial"/>
                <w:b/>
                <w:sz w:val="44"/>
                <w:szCs w:val="44"/>
              </w:rPr>
              <w:t>ИНСТИТУТ КИБЕРНЕТИКИ ИМ. Е.И. ПОПОВА</w:t>
            </w:r>
          </w:p>
          <w:p w:rsidR="00580C9F" w:rsidRDefault="00580C9F" w:rsidP="00C627CE">
            <w:pPr>
              <w:spacing w:after="120"/>
              <w:ind w:right="-164" w:firstLine="23"/>
              <w:jc w:val="center"/>
              <w:rPr>
                <w:b/>
                <w:sz w:val="44"/>
                <w:szCs w:val="44"/>
              </w:rPr>
            </w:pPr>
          </w:p>
        </w:tc>
      </w:tr>
      <w:tr w:rsidR="00CB7947" w:rsidTr="000E1697">
        <w:trPr>
          <w:trHeight w:val="1993"/>
        </w:trPr>
        <w:tc>
          <w:tcPr>
            <w:tcW w:w="15168" w:type="dxa"/>
            <w:gridSpan w:val="3"/>
          </w:tcPr>
          <w:p w:rsidR="00CB7947" w:rsidRPr="000F14A6" w:rsidRDefault="00CB7947" w:rsidP="0072335F">
            <w:pPr>
              <w:pStyle w:val="4"/>
              <w:ind w:right="0" w:firstLine="0"/>
              <w:outlineLvl w:val="3"/>
              <w:rPr>
                <w:rFonts w:ascii="Arial Black" w:hAnsi="Arial Black" w:cs="Arial"/>
                <w:sz w:val="44"/>
                <w:szCs w:val="44"/>
              </w:rPr>
            </w:pPr>
            <w:r w:rsidRPr="000F14A6">
              <w:rPr>
                <w:rFonts w:ascii="Arial Black" w:hAnsi="Arial Black" w:cs="Arial"/>
                <w:sz w:val="44"/>
                <w:szCs w:val="44"/>
              </w:rPr>
              <w:t xml:space="preserve">РЕГИОНАЛЬНЫЙ КОНКУРС ПРОГРАММНЫХ ПРОДУКТОВ, </w:t>
            </w:r>
          </w:p>
          <w:p w:rsidR="00CB7947" w:rsidRPr="00C627CE" w:rsidRDefault="00CB7947" w:rsidP="00061FC5">
            <w:pPr>
              <w:pStyle w:val="4"/>
              <w:ind w:right="0" w:firstLine="0"/>
              <w:outlineLvl w:val="3"/>
              <w:rPr>
                <w:rFonts w:ascii="Arial Black" w:hAnsi="Arial Black" w:cs="Arial"/>
                <w:sz w:val="44"/>
                <w:szCs w:val="44"/>
                <w:lang w:val="en-US"/>
              </w:rPr>
            </w:pPr>
            <w:r w:rsidRPr="000F14A6">
              <w:rPr>
                <w:rFonts w:ascii="Arial Black" w:hAnsi="Arial Black" w:cs="Arial"/>
                <w:sz w:val="44"/>
                <w:szCs w:val="44"/>
              </w:rPr>
              <w:t>РАЗРАБОТАННЫХ СТУДЕНТАМИ – 201</w:t>
            </w:r>
            <w:r w:rsidR="00C627CE">
              <w:rPr>
                <w:rFonts w:ascii="Arial Black" w:hAnsi="Arial Black" w:cs="Arial"/>
                <w:sz w:val="44"/>
                <w:szCs w:val="44"/>
                <w:lang w:val="en-US"/>
              </w:rPr>
              <w:t>7</w:t>
            </w:r>
          </w:p>
          <w:p w:rsidR="00CB7947" w:rsidRPr="00C627CE" w:rsidRDefault="00C627CE" w:rsidP="00C627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56"/>
                <w:lang w:val="en-US"/>
              </w:rPr>
              <w:t>22</w:t>
            </w:r>
            <w:r w:rsidR="00CB7947" w:rsidRPr="00F90F06">
              <w:rPr>
                <w:rFonts w:ascii="Arial" w:hAnsi="Arial" w:cs="Arial"/>
                <w:b/>
                <w:sz w:val="56"/>
              </w:rPr>
              <w:t>-</w:t>
            </w:r>
            <w:r>
              <w:rPr>
                <w:rFonts w:ascii="Arial" w:hAnsi="Arial" w:cs="Arial"/>
                <w:b/>
                <w:sz w:val="56"/>
                <w:lang w:val="en-US"/>
              </w:rPr>
              <w:t>23</w:t>
            </w:r>
            <w:r w:rsidR="00CB7947" w:rsidRPr="00F90F06">
              <w:rPr>
                <w:rFonts w:ascii="Arial" w:hAnsi="Arial" w:cs="Arial"/>
                <w:b/>
                <w:sz w:val="56"/>
              </w:rPr>
              <w:t xml:space="preserve"> </w:t>
            </w:r>
            <w:r>
              <w:rPr>
                <w:rFonts w:ascii="Arial" w:hAnsi="Arial" w:cs="Arial"/>
                <w:b/>
                <w:sz w:val="56"/>
              </w:rPr>
              <w:t>марта</w:t>
            </w:r>
          </w:p>
        </w:tc>
      </w:tr>
      <w:tr w:rsidR="00580C9F" w:rsidTr="00CF195E">
        <w:trPr>
          <w:trHeight w:val="1100"/>
        </w:trPr>
        <w:tc>
          <w:tcPr>
            <w:tcW w:w="15168" w:type="dxa"/>
            <w:gridSpan w:val="3"/>
          </w:tcPr>
          <w:p w:rsidR="00580C9F" w:rsidRPr="00CB7947" w:rsidRDefault="00580C9F" w:rsidP="00580C9F">
            <w:pPr>
              <w:jc w:val="both"/>
              <w:rPr>
                <w:rFonts w:ascii="Arial" w:hAnsi="Arial" w:cs="Arial"/>
                <w:sz w:val="44"/>
                <w:szCs w:val="44"/>
              </w:rPr>
            </w:pPr>
            <w:r w:rsidRPr="00061FC5">
              <w:rPr>
                <w:sz w:val="28"/>
                <w:szCs w:val="28"/>
              </w:rPr>
              <w:t xml:space="preserve">На конкурс могут быть представлены программные продукты, разработанные студентами. Преподаватели могут выступать в роли  консультантов, постановщиков задач. Тематические веб-сайты (интернет-магазины, системы поддержки конференций) также принимаются к участию. </w:t>
            </w:r>
          </w:p>
        </w:tc>
      </w:tr>
      <w:tr w:rsidR="00CB7947" w:rsidTr="00061FC5">
        <w:trPr>
          <w:trHeight w:val="2870"/>
        </w:trPr>
        <w:tc>
          <w:tcPr>
            <w:tcW w:w="11341" w:type="dxa"/>
            <w:gridSpan w:val="2"/>
          </w:tcPr>
          <w:p w:rsidR="00CB7947" w:rsidRPr="00CB7947" w:rsidRDefault="00CB7947" w:rsidP="00CB7947">
            <w:pPr>
              <w:ind w:firstLine="709"/>
              <w:jc w:val="both"/>
              <w:rPr>
                <w:sz w:val="28"/>
                <w:szCs w:val="28"/>
              </w:rPr>
            </w:pPr>
            <w:r w:rsidRPr="00CB7947">
              <w:rPr>
                <w:sz w:val="28"/>
                <w:szCs w:val="28"/>
              </w:rPr>
              <w:t>На конкурс могут быть представлены программные продукты  по следующим направлениям:</w:t>
            </w:r>
          </w:p>
          <w:p w:rsidR="00CB7947" w:rsidRPr="00061FC5" w:rsidRDefault="00CB7947" w:rsidP="00CB7947">
            <w:pPr>
              <w:pStyle w:val="a8"/>
              <w:numPr>
                <w:ilvl w:val="0"/>
                <w:numId w:val="1"/>
              </w:numPr>
              <w:ind w:left="567" w:firstLine="0"/>
              <w:jc w:val="both"/>
              <w:rPr>
                <w:sz w:val="28"/>
                <w:szCs w:val="28"/>
              </w:rPr>
            </w:pPr>
            <w:r w:rsidRPr="00061FC5">
              <w:rPr>
                <w:sz w:val="28"/>
                <w:szCs w:val="28"/>
              </w:rPr>
              <w:t>Обучающие, контролирующие программы.</w:t>
            </w:r>
          </w:p>
          <w:p w:rsidR="00CB7947" w:rsidRPr="00061FC5" w:rsidRDefault="00CB7947" w:rsidP="00CB7947">
            <w:pPr>
              <w:pStyle w:val="a8"/>
              <w:numPr>
                <w:ilvl w:val="0"/>
                <w:numId w:val="1"/>
              </w:numPr>
              <w:ind w:left="567" w:firstLine="0"/>
              <w:jc w:val="both"/>
              <w:rPr>
                <w:sz w:val="28"/>
                <w:szCs w:val="28"/>
              </w:rPr>
            </w:pPr>
            <w:r w:rsidRPr="00061FC5">
              <w:rPr>
                <w:sz w:val="28"/>
                <w:szCs w:val="28"/>
              </w:rPr>
              <w:t>Игровые программы.</w:t>
            </w:r>
          </w:p>
          <w:p w:rsidR="00CB7947" w:rsidRPr="00061FC5" w:rsidRDefault="00CB7947" w:rsidP="00CB7947">
            <w:pPr>
              <w:pStyle w:val="a8"/>
              <w:numPr>
                <w:ilvl w:val="0"/>
                <w:numId w:val="1"/>
              </w:numPr>
              <w:ind w:left="567" w:firstLine="0"/>
              <w:jc w:val="both"/>
              <w:rPr>
                <w:sz w:val="28"/>
                <w:szCs w:val="28"/>
              </w:rPr>
            </w:pPr>
            <w:r w:rsidRPr="00061FC5">
              <w:rPr>
                <w:sz w:val="28"/>
                <w:szCs w:val="28"/>
              </w:rPr>
              <w:t>Научно-исследовательские программные продукты.</w:t>
            </w:r>
          </w:p>
          <w:p w:rsidR="00CB7947" w:rsidRPr="00061FC5" w:rsidRDefault="00CB7947" w:rsidP="00CB7947">
            <w:pPr>
              <w:pStyle w:val="a8"/>
              <w:numPr>
                <w:ilvl w:val="0"/>
                <w:numId w:val="1"/>
              </w:numPr>
              <w:ind w:left="567" w:firstLine="0"/>
              <w:jc w:val="both"/>
              <w:rPr>
                <w:sz w:val="28"/>
                <w:szCs w:val="28"/>
              </w:rPr>
            </w:pPr>
            <w:r w:rsidRPr="00061FC5">
              <w:rPr>
                <w:sz w:val="28"/>
                <w:szCs w:val="28"/>
              </w:rPr>
              <w:t xml:space="preserve">Производственные программы. </w:t>
            </w:r>
          </w:p>
          <w:p w:rsidR="00CB7947" w:rsidRPr="00061FC5" w:rsidRDefault="00CB7947" w:rsidP="00CB7947">
            <w:pPr>
              <w:pStyle w:val="a8"/>
              <w:numPr>
                <w:ilvl w:val="0"/>
                <w:numId w:val="1"/>
              </w:numPr>
              <w:ind w:left="567" w:firstLine="0"/>
              <w:jc w:val="both"/>
              <w:rPr>
                <w:sz w:val="28"/>
                <w:szCs w:val="28"/>
              </w:rPr>
            </w:pPr>
            <w:r w:rsidRPr="00061FC5">
              <w:rPr>
                <w:sz w:val="28"/>
                <w:szCs w:val="28"/>
              </w:rPr>
              <w:t xml:space="preserve">Программные продукты, как результат выполнения того или иного учебного задания. </w:t>
            </w:r>
          </w:p>
          <w:p w:rsidR="00CB7947" w:rsidRPr="00061FC5" w:rsidRDefault="00CB7947" w:rsidP="00CB7947">
            <w:pPr>
              <w:pStyle w:val="a8"/>
              <w:numPr>
                <w:ilvl w:val="0"/>
                <w:numId w:val="1"/>
              </w:numPr>
              <w:ind w:left="567" w:firstLine="0"/>
              <w:jc w:val="both"/>
              <w:rPr>
                <w:sz w:val="28"/>
                <w:szCs w:val="28"/>
              </w:rPr>
            </w:pPr>
            <w:r w:rsidRPr="00061FC5">
              <w:rPr>
                <w:sz w:val="28"/>
                <w:szCs w:val="28"/>
              </w:rPr>
              <w:t>Мобильные приложения.</w:t>
            </w:r>
          </w:p>
          <w:p w:rsidR="00CB7947" w:rsidRPr="00061FC5" w:rsidRDefault="00CB7947" w:rsidP="00CB7947">
            <w:pPr>
              <w:pStyle w:val="a8"/>
              <w:numPr>
                <w:ilvl w:val="0"/>
                <w:numId w:val="1"/>
              </w:numPr>
              <w:ind w:left="567" w:right="-164" w:firstLine="0"/>
              <w:jc w:val="both"/>
              <w:rPr>
                <w:sz w:val="28"/>
                <w:szCs w:val="28"/>
              </w:rPr>
            </w:pPr>
            <w:r w:rsidRPr="00061FC5">
              <w:rPr>
                <w:sz w:val="28"/>
                <w:szCs w:val="28"/>
              </w:rPr>
              <w:t>Веб-приложения.</w:t>
            </w:r>
          </w:p>
          <w:p w:rsidR="00CB7947" w:rsidRDefault="00D26049" w:rsidP="00C627C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Условия и порядок проведения конкурса, а также </w:t>
            </w:r>
            <w:r w:rsidR="00CB7947" w:rsidRPr="00061FC5">
              <w:rPr>
                <w:sz w:val="30"/>
                <w:szCs w:val="30"/>
              </w:rPr>
              <w:t xml:space="preserve">подача заявок </w:t>
            </w:r>
            <w:r>
              <w:rPr>
                <w:sz w:val="30"/>
                <w:szCs w:val="30"/>
              </w:rPr>
              <w:t xml:space="preserve">на участие - доступны </w:t>
            </w:r>
            <w:r w:rsidR="00CB7947" w:rsidRPr="00061FC5">
              <w:rPr>
                <w:sz w:val="30"/>
                <w:szCs w:val="30"/>
              </w:rPr>
              <w:t xml:space="preserve">на сайте конкурса: </w:t>
            </w:r>
          </w:p>
          <w:p w:rsidR="00C627CE" w:rsidRDefault="00715806" w:rsidP="00C627CE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C627CE" w:rsidRPr="00D26049">
                <w:rPr>
                  <w:rStyle w:val="a7"/>
                  <w:b/>
                  <w:sz w:val="44"/>
                  <w:szCs w:val="44"/>
                  <w:lang w:val="en-US"/>
                </w:rPr>
                <w:t>www.cyberkpp.ru</w:t>
              </w:r>
            </w:hyperlink>
          </w:p>
          <w:p w:rsidR="00C627CE" w:rsidRPr="00C627CE" w:rsidRDefault="00C627CE" w:rsidP="00C627C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CB7947" w:rsidRPr="007E1C21" w:rsidRDefault="00D26049" w:rsidP="0072335F">
            <w:pPr>
              <w:ind w:right="-16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12124" cy="2317531"/>
                  <wp:effectExtent l="0" t="0" r="7620" b="6985"/>
                  <wp:docPr id="2" name="Рисунок 2" descr="C:\Users\teacher\AppData\Local\Microsoft\Windows\Temporary Internet Files\Content.Word\static_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Temporary Internet Files\Content.Word\static_qr_code_without_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72" t="9143" b="6857"/>
                          <a:stretch/>
                        </pic:blipFill>
                        <pic:spPr bwMode="auto">
                          <a:xfrm>
                            <a:off x="0" y="0"/>
                            <a:ext cx="2412220" cy="231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947" w:rsidRPr="00061FC5" w:rsidRDefault="00CB7947">
      <w:pPr>
        <w:rPr>
          <w:sz w:val="30"/>
          <w:szCs w:val="30"/>
        </w:rPr>
      </w:pPr>
    </w:p>
    <w:sectPr w:rsidR="00CB7947" w:rsidRPr="00061FC5" w:rsidSect="000F14A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3266"/>
    <w:multiLevelType w:val="hybridMultilevel"/>
    <w:tmpl w:val="4616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06"/>
    <w:rsid w:val="00061FC5"/>
    <w:rsid w:val="000F14A6"/>
    <w:rsid w:val="00580C9F"/>
    <w:rsid w:val="00715806"/>
    <w:rsid w:val="0072335F"/>
    <w:rsid w:val="00BB5307"/>
    <w:rsid w:val="00C627CE"/>
    <w:rsid w:val="00CB7947"/>
    <w:rsid w:val="00CD622D"/>
    <w:rsid w:val="00D26049"/>
    <w:rsid w:val="00DC7F8B"/>
    <w:rsid w:val="00F9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EE39C-1AA0-4E60-89A8-886F475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90F06"/>
    <w:pPr>
      <w:keepNext/>
      <w:ind w:right="-164" w:firstLine="23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0F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F90F06"/>
    <w:pPr>
      <w:ind w:firstLine="567"/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F90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F90F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90F06"/>
    <w:pPr>
      <w:ind w:left="720"/>
      <w:contextualSpacing/>
    </w:pPr>
  </w:style>
  <w:style w:type="table" w:styleId="a9">
    <w:name w:val="Table Grid"/>
    <w:basedOn w:val="a1"/>
    <w:uiPriority w:val="59"/>
    <w:rsid w:val="00F9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723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berkp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Багреева Алёна Андреевна</cp:lastModifiedBy>
  <cp:revision>2</cp:revision>
  <cp:lastPrinted>2014-11-25T07:33:00Z</cp:lastPrinted>
  <dcterms:created xsi:type="dcterms:W3CDTF">2017-02-28T02:00:00Z</dcterms:created>
  <dcterms:modified xsi:type="dcterms:W3CDTF">2017-02-28T02:00:00Z</dcterms:modified>
</cp:coreProperties>
</file>